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3329940</wp:posOffset>
            </wp:positionH>
            <wp:positionV relativeFrom="paragraph">
              <wp:posOffset>151624</wp:posOffset>
            </wp:positionV>
            <wp:extent cx="2454910" cy="528955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528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78741</wp:posOffset>
            </wp:positionH>
            <wp:positionV relativeFrom="paragraph">
              <wp:posOffset>-293510</wp:posOffset>
            </wp:positionV>
            <wp:extent cx="2073275" cy="106553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Postdocs of Cambridge (PdOC) Society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www.pdoc.cam.ac.uk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NOMINATION FORM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Election to PdOC Society Committee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4"/>
        <w:tblGridChange w:id="0">
          <w:tblGrid>
            <w:gridCol w:w="10444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Name: 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Department Name: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Department Address: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Telephone No: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@cam (or Partner Institution) email address: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Committee role: 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Brief Summary of Skills/Experience you could offer the PdOC society: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(200 words max)</w:t>
              <w:br w:type="textWrapping"/>
              <w:t xml:space="preserve">The information provided in this section will be published on the PdOC website.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Signed:</w:t>
              <w:tab/>
              <w:t xml:space="preserve">                                    Date: 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by*:</w:t>
              <w:tab/>
              <w:t xml:space="preserve">             Telephone No: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Department: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@cam email 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Seconded by*:                    Telephone No: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Department: 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@cam email 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return to PdOC Secretary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secretary@pdoc.cam.ac.uk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Your nomination needs to be proposed and seconded by another postdoc working in University of Cambridge, Cambridge College or University Partner Institute</w:t>
      </w:r>
    </w:p>
    <w:sectPr>
      <w:pgSz w:h="16838" w:w="11906" w:orient="portrait"/>
      <w:pgMar w:bottom="426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84B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rsid w:val="00D74A28"/>
    <w:rPr>
      <w:color w:val="0000ff"/>
      <w:u w:val="single"/>
    </w:rPr>
  </w:style>
  <w:style w:type="paragraph" w:styleId="BalloonText">
    <w:name w:val="Balloon Text"/>
    <w:basedOn w:val="Normal"/>
    <w:semiHidden w:val="1"/>
    <w:rsid w:val="00F61FF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A4F1A"/>
    <w:pPr>
      <w:ind w:left="720"/>
      <w:contextualSpacing w:val="1"/>
    </w:pPr>
  </w:style>
  <w:style w:type="character" w:styleId="FollowedHyperlink">
    <w:name w:val="FollowedHyperlink"/>
    <w:basedOn w:val="DefaultParagraphFont"/>
    <w:rsid w:val="001311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19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y@pdoc.cam.ac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wMlGFqrilB+qJTKs6iDfe3ouQ==">AMUW2mWen5iirQZrkJd5TLaQylOacYfgB4y3YtPg4dn+x6cQQAidQpRtTFKrLw8kRhqZJuQ4cAyH6zxWuN5j99UF9glszR90ijqMHflcIFw4XhcqAA2PE+I=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2021-07-08T14:39:00Z</dcterms:created>
  <dc:creator>IT Group (Desktop Unit)</dc:creator>
</cp:coreProperties>
</file>